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594" w:rsidRDefault="003D5594"/>
    <w:p w:rsidR="00E41C67" w:rsidRPr="00E41C67" w:rsidRDefault="003D5594" w:rsidP="00E41C67">
      <w:pPr>
        <w:rPr>
          <w:b/>
          <w:sz w:val="52"/>
          <w:szCs w:val="52"/>
        </w:rPr>
      </w:pPr>
      <w:r w:rsidRPr="00E41C67">
        <w:rPr>
          <w:b/>
          <w:sz w:val="52"/>
          <w:szCs w:val="52"/>
        </w:rPr>
        <w:t xml:space="preserve">Have your say on the proposed opening of a new </w:t>
      </w:r>
      <w:r w:rsidR="00E41C67" w:rsidRPr="00E41C67">
        <w:rPr>
          <w:b/>
          <w:sz w:val="52"/>
          <w:szCs w:val="52"/>
        </w:rPr>
        <w:t>Preschool at Hughenden Primary School</w:t>
      </w:r>
    </w:p>
    <w:p w:rsidR="002452AF" w:rsidRDefault="00E41C67" w:rsidP="002452AF">
      <w:r>
        <w:t xml:space="preserve">This is being applied for </w:t>
      </w:r>
      <w:r w:rsidR="003D5594">
        <w:t>u</w:t>
      </w:r>
      <w:r w:rsidR="002452AF">
        <w:t xml:space="preserve">nder Governor Powers Section 27.  </w:t>
      </w:r>
      <w:r>
        <w:t>W</w:t>
      </w:r>
      <w:r w:rsidR="003D5594">
        <w:t xml:space="preserve">e are seeking views from parents/carers and </w:t>
      </w:r>
      <w:r w:rsidR="004A575A">
        <w:t>all stakeholders.</w:t>
      </w:r>
      <w:r w:rsidR="002452AF">
        <w:t xml:space="preserve">  The consultation will take place in line with government statutory guidance which can be found here: </w:t>
      </w:r>
    </w:p>
    <w:p w:rsidR="002452AF" w:rsidRDefault="002452AF" w:rsidP="002452AF">
      <w:r w:rsidRPr="0083368E">
        <w:t>https://www.gov.uk/government/publications/early-education-and-childcare--2</w:t>
      </w:r>
    </w:p>
    <w:p w:rsidR="002452AF" w:rsidRDefault="002452AF" w:rsidP="002452AF">
      <w:r>
        <w:t xml:space="preserve">The 14 day consultation period will start on </w:t>
      </w:r>
      <w:r w:rsidR="002D7DFE">
        <w:t>15</w:t>
      </w:r>
      <w:r w:rsidR="002D7DFE" w:rsidRPr="002D7DFE">
        <w:rPr>
          <w:vertAlign w:val="superscript"/>
        </w:rPr>
        <w:t>th</w:t>
      </w:r>
      <w:r w:rsidR="002D7DFE">
        <w:t xml:space="preserve"> March 2018</w:t>
      </w:r>
      <w:r>
        <w:t xml:space="preserve"> and end on </w:t>
      </w:r>
      <w:r w:rsidR="002D7DFE">
        <w:t>the 29</w:t>
      </w:r>
      <w:r w:rsidR="002D7DFE" w:rsidRPr="002D7DFE">
        <w:rPr>
          <w:vertAlign w:val="superscript"/>
        </w:rPr>
        <w:t>th</w:t>
      </w:r>
      <w:r w:rsidR="002D7DFE">
        <w:t xml:space="preserve"> March 2018</w:t>
      </w:r>
      <w:r w:rsidR="007034C6">
        <w:t xml:space="preserve"> at 1.30pm</w:t>
      </w:r>
      <w:r w:rsidR="002D7DFE">
        <w:t>.</w:t>
      </w:r>
    </w:p>
    <w:p w:rsidR="003D5594" w:rsidRDefault="002452AF">
      <w:r>
        <w:t xml:space="preserve">The consultation document can also be found on our website: </w:t>
      </w:r>
      <w:hyperlink r:id="rId8" w:history="1">
        <w:r w:rsidR="003D5594" w:rsidRPr="00DD11BC">
          <w:rPr>
            <w:rStyle w:val="Hyperlink"/>
          </w:rPr>
          <w:t>www.hughendenprimary.co.uk</w:t>
        </w:r>
      </w:hyperlink>
      <w:r w:rsidR="003D5594">
        <w:t xml:space="preserve"> </w:t>
      </w:r>
      <w:proofErr w:type="gramStart"/>
      <w:r w:rsidR="00E41C67">
        <w:t>Alternatively</w:t>
      </w:r>
      <w:proofErr w:type="gramEnd"/>
      <w:r w:rsidR="00E41C67">
        <w:t>, y</w:t>
      </w:r>
      <w:r w:rsidR="003D5594">
        <w:t>ou can email your response</w:t>
      </w:r>
      <w:r w:rsidR="00E41C67">
        <w:t xml:space="preserve"> to </w:t>
      </w:r>
      <w:hyperlink r:id="rId9" w:history="1">
        <w:r w:rsidR="003D5594" w:rsidRPr="00DD11BC">
          <w:rPr>
            <w:rStyle w:val="Hyperlink"/>
          </w:rPr>
          <w:t>office@hughendenprimary.co.uk</w:t>
        </w:r>
      </w:hyperlink>
      <w:r w:rsidR="00E41C67">
        <w:rPr>
          <w:rStyle w:val="Hyperlink"/>
        </w:rPr>
        <w:t xml:space="preserve"> </w:t>
      </w:r>
      <w:r w:rsidR="003D5594">
        <w:t xml:space="preserve"> or call 01494 5625</w:t>
      </w:r>
      <w:r w:rsidR="00E41C67">
        <w:t>01 to discuss further.</w:t>
      </w:r>
      <w:r w:rsidR="004A575A">
        <w:t xml:space="preserve">  We look forward to hearing from you.</w:t>
      </w:r>
    </w:p>
    <w:p w:rsidR="002452AF" w:rsidRDefault="002452AF">
      <w:r>
        <w:t xml:space="preserve">Your feedback is important and will be used to inform decisions about this proposal. </w:t>
      </w:r>
    </w:p>
    <w:p w:rsidR="004B5511" w:rsidRDefault="004B5511">
      <w:r>
        <w:t>We are working transparently with this process and have discussed the prospect of opening our pre</w:t>
      </w:r>
      <w:r w:rsidR="00D26F9D">
        <w:t>-</w:t>
      </w:r>
      <w:r>
        <w:t>school in consultation with Hughenden Pre School and we both see opportunities to work collaboratively in the future.</w:t>
      </w:r>
    </w:p>
    <w:p w:rsidR="002F77B3" w:rsidRPr="007034C6" w:rsidRDefault="007034C6">
      <w:pPr>
        <w:rPr>
          <w:b/>
          <w:sz w:val="40"/>
          <w:szCs w:val="40"/>
          <w:u w:val="single"/>
        </w:rPr>
      </w:pPr>
      <w:r w:rsidRPr="007034C6">
        <w:rPr>
          <w:b/>
          <w:sz w:val="40"/>
          <w:szCs w:val="40"/>
          <w:u w:val="single"/>
        </w:rPr>
        <w:t xml:space="preserve">We are </w:t>
      </w:r>
      <w:r w:rsidR="00F22C89">
        <w:rPr>
          <w:b/>
          <w:sz w:val="40"/>
          <w:szCs w:val="40"/>
          <w:u w:val="single"/>
        </w:rPr>
        <w:t>available to discuss this in school</w:t>
      </w:r>
      <w:bookmarkStart w:id="0" w:name="_GoBack"/>
      <w:bookmarkEnd w:id="0"/>
      <w:r w:rsidRPr="007034C6">
        <w:rPr>
          <w:b/>
          <w:sz w:val="40"/>
          <w:szCs w:val="40"/>
          <w:u w:val="single"/>
        </w:rPr>
        <w:t xml:space="preserve"> on Thursday </w:t>
      </w:r>
      <w:r w:rsidR="00F22C89">
        <w:rPr>
          <w:b/>
          <w:sz w:val="40"/>
          <w:szCs w:val="40"/>
          <w:u w:val="single"/>
        </w:rPr>
        <w:t>22</w:t>
      </w:r>
      <w:r w:rsidR="00F22C89" w:rsidRPr="00F22C89">
        <w:rPr>
          <w:b/>
          <w:sz w:val="40"/>
          <w:szCs w:val="40"/>
          <w:u w:val="single"/>
          <w:vertAlign w:val="superscript"/>
        </w:rPr>
        <w:t>nd</w:t>
      </w:r>
      <w:r w:rsidR="00F22C89">
        <w:rPr>
          <w:b/>
          <w:sz w:val="40"/>
          <w:szCs w:val="40"/>
          <w:u w:val="single"/>
        </w:rPr>
        <w:t xml:space="preserve"> March</w:t>
      </w:r>
      <w:r w:rsidRPr="007034C6">
        <w:rPr>
          <w:b/>
          <w:sz w:val="40"/>
          <w:szCs w:val="40"/>
          <w:u w:val="single"/>
        </w:rPr>
        <w:t xml:space="preserve"> between 4-5pm if you would like to visit and discuss your concerns in person.</w:t>
      </w:r>
    </w:p>
    <w:p w:rsidR="007034C6" w:rsidRDefault="007034C6">
      <w:pPr>
        <w:rPr>
          <w:b/>
          <w:sz w:val="52"/>
          <w:szCs w:val="52"/>
        </w:rPr>
      </w:pPr>
    </w:p>
    <w:p w:rsidR="003D5594" w:rsidRPr="00E41C67" w:rsidRDefault="003D5594">
      <w:pPr>
        <w:rPr>
          <w:b/>
          <w:sz w:val="52"/>
          <w:szCs w:val="52"/>
        </w:rPr>
      </w:pPr>
      <w:r w:rsidRPr="00E41C67">
        <w:rPr>
          <w:b/>
          <w:sz w:val="52"/>
          <w:szCs w:val="52"/>
        </w:rPr>
        <w:t xml:space="preserve">Introduction </w:t>
      </w:r>
    </w:p>
    <w:p w:rsidR="002F77B3" w:rsidRDefault="002F77B3" w:rsidP="00E41C67">
      <w:pPr>
        <w:pStyle w:val="BBCText"/>
        <w:jc w:val="both"/>
        <w:rPr>
          <w:rFonts w:ascii="Arial" w:hAnsi="Arial" w:cs="Arial"/>
        </w:rPr>
      </w:pPr>
    </w:p>
    <w:p w:rsidR="00E41C67" w:rsidRPr="00E41C67" w:rsidRDefault="00E41C67" w:rsidP="00E41C67">
      <w:pPr>
        <w:pStyle w:val="BBCText"/>
        <w:jc w:val="both"/>
        <w:rPr>
          <w:rFonts w:ascii="Arial" w:hAnsi="Arial" w:cs="Arial"/>
        </w:rPr>
      </w:pPr>
      <w:r w:rsidRPr="00E41C67">
        <w:rPr>
          <w:rFonts w:ascii="Arial" w:hAnsi="Arial" w:cs="Arial"/>
        </w:rPr>
        <w:t>We are a growing, caring village school moving to single form entry with an outstanding team of skilled and dedicated staff. We are proud of the excellent academic results, the mature attitudes and very good behaviour of all our children.</w:t>
      </w:r>
    </w:p>
    <w:p w:rsidR="00E41C67" w:rsidRPr="00E41C67" w:rsidRDefault="00E41C67" w:rsidP="00E41C67">
      <w:pPr>
        <w:pStyle w:val="BBCText"/>
        <w:jc w:val="both"/>
        <w:rPr>
          <w:rFonts w:ascii="Arial" w:hAnsi="Arial" w:cs="Arial"/>
        </w:rPr>
      </w:pPr>
    </w:p>
    <w:p w:rsidR="00E41C67" w:rsidRPr="00E41C67" w:rsidRDefault="00E41C67" w:rsidP="00E41C67">
      <w:pPr>
        <w:pStyle w:val="BBCText"/>
        <w:jc w:val="both"/>
        <w:rPr>
          <w:rFonts w:ascii="Arial" w:hAnsi="Arial" w:cs="Arial"/>
        </w:rPr>
      </w:pPr>
      <w:r w:rsidRPr="00E41C67">
        <w:rPr>
          <w:rFonts w:ascii="Arial" w:hAnsi="Arial" w:cs="Arial"/>
        </w:rPr>
        <w:t>As a staff and governor team, we are committed to providing a calm, happy and stimulating environment in which each individual child is valued. We support and encourage our children to play and work very hard. We have the highest expectations for each and every one of our children.</w:t>
      </w:r>
    </w:p>
    <w:p w:rsidR="003D5594" w:rsidRPr="002F77B3" w:rsidRDefault="002F77B3">
      <w:pPr>
        <w:rPr>
          <w:b/>
          <w:sz w:val="40"/>
          <w:szCs w:val="40"/>
        </w:rPr>
      </w:pPr>
      <w:r>
        <w:rPr>
          <w:b/>
          <w:sz w:val="52"/>
          <w:szCs w:val="52"/>
        </w:rPr>
        <w:br w:type="page"/>
      </w:r>
      <w:r w:rsidR="003D5594" w:rsidRPr="002F77B3">
        <w:rPr>
          <w:b/>
          <w:sz w:val="40"/>
          <w:szCs w:val="40"/>
        </w:rPr>
        <w:lastRenderedPageBreak/>
        <w:t>What we are consulting</w:t>
      </w:r>
      <w:r w:rsidR="00E41C67" w:rsidRPr="002F77B3">
        <w:rPr>
          <w:b/>
          <w:sz w:val="40"/>
          <w:szCs w:val="40"/>
        </w:rPr>
        <w:t xml:space="preserve"> </w:t>
      </w:r>
      <w:r w:rsidR="003D5594" w:rsidRPr="002F77B3">
        <w:rPr>
          <w:b/>
          <w:sz w:val="40"/>
          <w:szCs w:val="40"/>
        </w:rPr>
        <w:t>on:</w:t>
      </w:r>
    </w:p>
    <w:p w:rsidR="00E41C67" w:rsidRPr="002F77B3" w:rsidRDefault="00D26F9D" w:rsidP="00E41C67">
      <w:pPr>
        <w:shd w:val="clear" w:color="auto" w:fill="FFFFFF"/>
        <w:spacing w:before="300" w:after="150" w:line="240" w:lineRule="auto"/>
        <w:rPr>
          <w:rFonts w:eastAsia="Times New Roman"/>
          <w:bCs/>
          <w:color w:val="333333"/>
          <w:sz w:val="22"/>
          <w:szCs w:val="22"/>
          <w:lang w:eastAsia="en-GB"/>
        </w:rPr>
      </w:pPr>
      <w:r>
        <w:rPr>
          <w:rFonts w:eastAsia="Times New Roman"/>
          <w:bCs/>
          <w:color w:val="333333"/>
          <w:sz w:val="22"/>
          <w:szCs w:val="22"/>
          <w:lang w:eastAsia="en-GB"/>
        </w:rPr>
        <w:t>To</w:t>
      </w:r>
      <w:r w:rsidR="00E41C67" w:rsidRPr="002F77B3">
        <w:rPr>
          <w:rFonts w:eastAsia="Times New Roman"/>
          <w:bCs/>
          <w:color w:val="333333"/>
          <w:sz w:val="22"/>
          <w:szCs w:val="22"/>
          <w:lang w:eastAsia="en-GB"/>
        </w:rPr>
        <w:t xml:space="preserve"> develop and plan for a pre</w:t>
      </w:r>
      <w:r w:rsidR="007034C6">
        <w:rPr>
          <w:rFonts w:eastAsia="Times New Roman"/>
          <w:bCs/>
          <w:color w:val="333333"/>
          <w:sz w:val="22"/>
          <w:szCs w:val="22"/>
          <w:lang w:eastAsia="en-GB"/>
        </w:rPr>
        <w:t>-</w:t>
      </w:r>
      <w:r w:rsidR="00E41C67" w:rsidRPr="002F77B3">
        <w:rPr>
          <w:rFonts w:eastAsia="Times New Roman"/>
          <w:bCs/>
          <w:color w:val="333333"/>
          <w:sz w:val="22"/>
          <w:szCs w:val="22"/>
          <w:lang w:eastAsia="en-GB"/>
        </w:rPr>
        <w:t xml:space="preserve">school at Hughenden Primary School with the intention to </w:t>
      </w:r>
      <w:r w:rsidR="007034C6">
        <w:rPr>
          <w:rFonts w:eastAsia="Times New Roman"/>
          <w:bCs/>
          <w:color w:val="333333"/>
          <w:sz w:val="22"/>
          <w:szCs w:val="22"/>
          <w:lang w:eastAsia="en-GB"/>
        </w:rPr>
        <w:t xml:space="preserve">offer this provision to a maximum of 16 children </w:t>
      </w:r>
      <w:r>
        <w:rPr>
          <w:rFonts w:eastAsia="Times New Roman"/>
          <w:bCs/>
          <w:color w:val="333333"/>
          <w:sz w:val="22"/>
          <w:szCs w:val="22"/>
          <w:lang w:eastAsia="en-GB"/>
        </w:rPr>
        <w:t xml:space="preserve">offering 30 hours.  This will open in </w:t>
      </w:r>
      <w:r w:rsidR="00E41C67" w:rsidRPr="002F77B3">
        <w:rPr>
          <w:rFonts w:eastAsia="Times New Roman"/>
          <w:bCs/>
          <w:color w:val="333333"/>
          <w:sz w:val="22"/>
          <w:szCs w:val="22"/>
          <w:lang w:eastAsia="en-GB"/>
        </w:rPr>
        <w:t xml:space="preserve">September 2018.  </w:t>
      </w:r>
    </w:p>
    <w:p w:rsidR="00E41C67" w:rsidRPr="002F77B3" w:rsidRDefault="00E41C67" w:rsidP="00E41C67">
      <w:p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 xml:space="preserve">We are one of the only Primary schools in the area without this provision already in place.  We have found through talking to prospective parents and our own school community that parents look for the following when choosing education for their children: </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Wrap around care</w:t>
      </w:r>
      <w:r w:rsidRPr="002F77B3">
        <w:rPr>
          <w:rFonts w:eastAsia="Times New Roman"/>
          <w:bCs/>
          <w:color w:val="333333"/>
          <w:sz w:val="22"/>
          <w:szCs w:val="22"/>
          <w:lang w:eastAsia="en-GB"/>
        </w:rPr>
        <w:tab/>
      </w:r>
      <w:r w:rsidRPr="002F77B3">
        <w:rPr>
          <w:rFonts w:eastAsia="Times New Roman"/>
          <w:bCs/>
          <w:color w:val="333333"/>
          <w:sz w:val="22"/>
          <w:szCs w:val="22"/>
          <w:lang w:eastAsia="en-GB"/>
        </w:rPr>
        <w:tab/>
      </w:r>
      <w:r w:rsidRPr="002F77B3">
        <w:rPr>
          <w:rFonts w:eastAsia="Times New Roman"/>
          <w:bCs/>
          <w:color w:val="333333"/>
          <w:sz w:val="22"/>
          <w:szCs w:val="22"/>
          <w:lang w:eastAsia="en-GB"/>
        </w:rPr>
        <w:tab/>
      </w:r>
      <w:r w:rsidRPr="002F77B3">
        <w:rPr>
          <w:rFonts w:eastAsia="Times New Roman"/>
          <w:bCs/>
          <w:color w:val="333333"/>
          <w:sz w:val="22"/>
          <w:szCs w:val="22"/>
          <w:lang w:eastAsia="en-GB"/>
        </w:rPr>
        <w:tab/>
      </w:r>
      <w:r w:rsidRPr="002F77B3">
        <w:rPr>
          <w:rFonts w:eastAsia="Times New Roman"/>
          <w:bCs/>
          <w:color w:val="333333"/>
          <w:sz w:val="22"/>
          <w:szCs w:val="22"/>
          <w:lang w:eastAsia="en-GB"/>
        </w:rPr>
        <w:tab/>
      </w:r>
      <w:r w:rsidRPr="002F77B3">
        <w:rPr>
          <w:rFonts w:eastAsia="Times New Roman"/>
          <w:bCs/>
          <w:color w:val="333333"/>
          <w:sz w:val="22"/>
          <w:szCs w:val="22"/>
          <w:lang w:eastAsia="en-GB"/>
        </w:rPr>
        <w:tab/>
      </w:r>
      <w:r w:rsidRPr="002F77B3">
        <w:rPr>
          <w:rFonts w:eastAsia="Times New Roman"/>
          <w:bCs/>
          <w:color w:val="333333"/>
          <w:sz w:val="22"/>
          <w:szCs w:val="22"/>
          <w:lang w:eastAsia="en-GB"/>
        </w:rPr>
        <w:tab/>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Extra-curricular clubs</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Preschool provision on site</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Hot school lunches across the whole school</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Choice</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Continuity, all provision in one location</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Dedicated pastoral lead in school offering nurture and welfare for staff and children</w:t>
      </w:r>
    </w:p>
    <w:p w:rsidR="004A575A" w:rsidRPr="007034C6" w:rsidRDefault="00E41C67" w:rsidP="004A575A">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7034C6">
        <w:rPr>
          <w:rFonts w:eastAsia="Times New Roman"/>
          <w:bCs/>
          <w:color w:val="333333"/>
          <w:sz w:val="22"/>
          <w:szCs w:val="22"/>
          <w:lang w:eastAsia="en-GB"/>
        </w:rPr>
        <w:t>Inclusivity and an open door policy</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Range of experiences offered to the children sharing these with other year groups across the school</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On site conservation area for Forest School</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Strong connections with local community groups such as St Michael &amp; All Angels Church, Hughenden Village Shop</w:t>
      </w:r>
    </w:p>
    <w:p w:rsidR="00E41C67"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School sited away from a main road</w:t>
      </w:r>
    </w:p>
    <w:p w:rsidR="004A575A" w:rsidRPr="002F77B3" w:rsidRDefault="00E41C67" w:rsidP="00E41C67">
      <w:pPr>
        <w:pStyle w:val="ListParagraph"/>
        <w:numPr>
          <w:ilvl w:val="0"/>
          <w:numId w:val="1"/>
        </w:numPr>
        <w:shd w:val="clear" w:color="auto" w:fill="FFFFFF"/>
        <w:spacing w:before="300" w:after="150" w:line="240" w:lineRule="auto"/>
        <w:rPr>
          <w:rFonts w:eastAsia="Times New Roman"/>
          <w:bCs/>
          <w:color w:val="333333"/>
          <w:sz w:val="22"/>
          <w:szCs w:val="22"/>
          <w:lang w:eastAsia="en-GB"/>
        </w:rPr>
      </w:pPr>
      <w:r w:rsidRPr="002F77B3">
        <w:rPr>
          <w:rFonts w:eastAsia="Times New Roman"/>
          <w:bCs/>
          <w:color w:val="333333"/>
          <w:sz w:val="22"/>
          <w:szCs w:val="22"/>
          <w:lang w:eastAsia="en-GB"/>
        </w:rPr>
        <w:t xml:space="preserve">Lollipop crossing patrol </w:t>
      </w:r>
    </w:p>
    <w:p w:rsidR="00E41C67" w:rsidRPr="002F77B3" w:rsidRDefault="00E41C67" w:rsidP="00E41C67">
      <w:pPr>
        <w:shd w:val="clear" w:color="auto" w:fill="FFFFFF"/>
        <w:spacing w:before="300" w:after="150" w:line="240" w:lineRule="auto"/>
        <w:rPr>
          <w:rFonts w:eastAsia="Times New Roman"/>
          <w:color w:val="333333"/>
          <w:sz w:val="22"/>
          <w:szCs w:val="22"/>
          <w:lang w:eastAsia="en-GB"/>
        </w:rPr>
      </w:pPr>
      <w:r w:rsidRPr="002F77B3">
        <w:rPr>
          <w:rFonts w:eastAsia="Times New Roman"/>
          <w:color w:val="333333"/>
          <w:sz w:val="22"/>
          <w:szCs w:val="22"/>
          <w:lang w:eastAsia="en-GB"/>
        </w:rPr>
        <w:t>There are many benefits to running a preschool on the school site, these are:</w:t>
      </w:r>
    </w:p>
    <w:p w:rsidR="00E41C67" w:rsidRPr="002F77B3" w:rsidRDefault="00E41C67" w:rsidP="004A575A">
      <w:pPr>
        <w:pStyle w:val="ListParagraph"/>
        <w:numPr>
          <w:ilvl w:val="0"/>
          <w:numId w:val="2"/>
        </w:numPr>
        <w:shd w:val="clear" w:color="auto" w:fill="FFFFFF"/>
        <w:spacing w:line="240" w:lineRule="auto"/>
        <w:rPr>
          <w:sz w:val="22"/>
          <w:szCs w:val="22"/>
        </w:rPr>
      </w:pPr>
      <w:r w:rsidRPr="002F77B3">
        <w:rPr>
          <w:sz w:val="22"/>
          <w:szCs w:val="22"/>
        </w:rPr>
        <w:t>Preschool children become familiar with the school grounds and environment.</w:t>
      </w:r>
    </w:p>
    <w:p w:rsidR="00E41C67" w:rsidRPr="002F77B3" w:rsidRDefault="00E41C67" w:rsidP="004A575A">
      <w:pPr>
        <w:pStyle w:val="ListParagraph"/>
        <w:numPr>
          <w:ilvl w:val="0"/>
          <w:numId w:val="2"/>
        </w:numPr>
        <w:shd w:val="clear" w:color="auto" w:fill="FFFFFF"/>
        <w:spacing w:line="240" w:lineRule="auto"/>
        <w:rPr>
          <w:sz w:val="22"/>
          <w:szCs w:val="22"/>
        </w:rPr>
      </w:pPr>
      <w:r w:rsidRPr="002F77B3">
        <w:rPr>
          <w:sz w:val="22"/>
          <w:szCs w:val="22"/>
        </w:rPr>
        <w:t>Preschool children have the opportunity to integrate with children in other year groups to build confidence and social skills.</w:t>
      </w:r>
    </w:p>
    <w:p w:rsidR="00E41C67" w:rsidRPr="002F77B3" w:rsidRDefault="00E41C67" w:rsidP="004A575A">
      <w:pPr>
        <w:pStyle w:val="ListParagraph"/>
        <w:numPr>
          <w:ilvl w:val="0"/>
          <w:numId w:val="2"/>
        </w:numPr>
        <w:shd w:val="clear" w:color="auto" w:fill="FFFFFF"/>
        <w:spacing w:line="240" w:lineRule="auto"/>
        <w:rPr>
          <w:sz w:val="22"/>
          <w:szCs w:val="22"/>
        </w:rPr>
      </w:pPr>
      <w:r w:rsidRPr="002F77B3">
        <w:rPr>
          <w:sz w:val="22"/>
          <w:szCs w:val="22"/>
        </w:rPr>
        <w:t xml:space="preserve">Preschool children become familiar with school </w:t>
      </w:r>
      <w:proofErr w:type="gramStart"/>
      <w:r w:rsidRPr="002F77B3">
        <w:rPr>
          <w:sz w:val="22"/>
          <w:szCs w:val="22"/>
        </w:rPr>
        <w:t>s</w:t>
      </w:r>
      <w:r w:rsidR="007034C6">
        <w:rPr>
          <w:sz w:val="22"/>
          <w:szCs w:val="22"/>
        </w:rPr>
        <w:t>taff</w:t>
      </w:r>
      <w:proofErr w:type="gramEnd"/>
      <w:r w:rsidR="007034C6">
        <w:rPr>
          <w:sz w:val="22"/>
          <w:szCs w:val="22"/>
        </w:rPr>
        <w:t xml:space="preserve"> which makes the transition, where relevant, </w:t>
      </w:r>
      <w:r w:rsidRPr="002F77B3">
        <w:rPr>
          <w:sz w:val="22"/>
          <w:szCs w:val="22"/>
        </w:rPr>
        <w:t>into Foundation class and KS1 much smoother.</w:t>
      </w:r>
      <w:r w:rsidR="007034C6">
        <w:rPr>
          <w:sz w:val="22"/>
          <w:szCs w:val="22"/>
        </w:rPr>
        <w:t xml:space="preserve">  Entry into preschool does not guarantee a school place in Foundation.</w:t>
      </w:r>
    </w:p>
    <w:p w:rsidR="00E41C67" w:rsidRPr="002F77B3" w:rsidRDefault="00E41C67" w:rsidP="004A575A">
      <w:pPr>
        <w:pStyle w:val="ListParagraph"/>
        <w:numPr>
          <w:ilvl w:val="0"/>
          <w:numId w:val="2"/>
        </w:numPr>
        <w:shd w:val="clear" w:color="auto" w:fill="FFFFFF"/>
        <w:spacing w:line="240" w:lineRule="auto"/>
        <w:rPr>
          <w:sz w:val="22"/>
          <w:szCs w:val="22"/>
        </w:rPr>
      </w:pPr>
      <w:r w:rsidRPr="002F77B3">
        <w:rPr>
          <w:sz w:val="22"/>
          <w:szCs w:val="22"/>
        </w:rPr>
        <w:t>School can meet the needs of parents with children of different ages.</w:t>
      </w:r>
    </w:p>
    <w:p w:rsidR="00E41C67" w:rsidRPr="002F77B3" w:rsidRDefault="00E41C67" w:rsidP="004A575A">
      <w:pPr>
        <w:pStyle w:val="ListParagraph"/>
        <w:numPr>
          <w:ilvl w:val="0"/>
          <w:numId w:val="2"/>
        </w:numPr>
        <w:shd w:val="clear" w:color="auto" w:fill="FFFFFF"/>
        <w:spacing w:line="240" w:lineRule="auto"/>
        <w:rPr>
          <w:sz w:val="22"/>
          <w:szCs w:val="22"/>
        </w:rPr>
      </w:pPr>
      <w:r w:rsidRPr="002F77B3">
        <w:rPr>
          <w:sz w:val="22"/>
          <w:szCs w:val="22"/>
        </w:rPr>
        <w:t>Less congestion on local roads.</w:t>
      </w:r>
    </w:p>
    <w:p w:rsidR="00E41C67" w:rsidRPr="002F77B3" w:rsidRDefault="00E41C67" w:rsidP="004A575A">
      <w:pPr>
        <w:pStyle w:val="ListParagraph"/>
        <w:numPr>
          <w:ilvl w:val="0"/>
          <w:numId w:val="2"/>
        </w:numPr>
        <w:shd w:val="clear" w:color="auto" w:fill="FFFFFF"/>
        <w:spacing w:line="240" w:lineRule="auto"/>
        <w:rPr>
          <w:sz w:val="22"/>
          <w:szCs w:val="22"/>
        </w:rPr>
      </w:pPr>
      <w:r w:rsidRPr="002F77B3">
        <w:rPr>
          <w:sz w:val="22"/>
          <w:szCs w:val="22"/>
        </w:rPr>
        <w:t>More funding for school utilising strengths and staff resources to full extreme.</w:t>
      </w:r>
    </w:p>
    <w:p w:rsidR="00E41C67" w:rsidRPr="002F77B3" w:rsidRDefault="00E41C67" w:rsidP="004A575A">
      <w:pPr>
        <w:pStyle w:val="ListParagraph"/>
        <w:numPr>
          <w:ilvl w:val="0"/>
          <w:numId w:val="2"/>
        </w:numPr>
        <w:shd w:val="clear" w:color="auto" w:fill="FFFFFF"/>
        <w:spacing w:line="240" w:lineRule="auto"/>
        <w:rPr>
          <w:sz w:val="22"/>
          <w:szCs w:val="22"/>
        </w:rPr>
      </w:pPr>
      <w:r w:rsidRPr="002F77B3">
        <w:rPr>
          <w:sz w:val="22"/>
          <w:szCs w:val="22"/>
        </w:rPr>
        <w:t>Children get used to wearing school uniform from an earlier age which in turn saves parents money from having to purchase different uniforms.</w:t>
      </w:r>
    </w:p>
    <w:p w:rsidR="00E41C67" w:rsidRPr="002F77B3" w:rsidRDefault="00E41C67" w:rsidP="004A575A">
      <w:pPr>
        <w:pStyle w:val="ListParagraph"/>
        <w:numPr>
          <w:ilvl w:val="0"/>
          <w:numId w:val="2"/>
        </w:numPr>
        <w:shd w:val="clear" w:color="auto" w:fill="FFFFFF"/>
        <w:spacing w:before="300" w:line="240" w:lineRule="auto"/>
        <w:rPr>
          <w:sz w:val="22"/>
          <w:szCs w:val="22"/>
        </w:rPr>
      </w:pPr>
      <w:r w:rsidRPr="002F77B3">
        <w:rPr>
          <w:sz w:val="22"/>
          <w:szCs w:val="22"/>
        </w:rPr>
        <w:t>Dedicated Sendco in school to support picking up the needs of children at a younger age, securing funding to meet their needs.</w:t>
      </w:r>
    </w:p>
    <w:p w:rsidR="00E41C67" w:rsidRPr="002F77B3" w:rsidRDefault="00E41C67" w:rsidP="004A575A">
      <w:pPr>
        <w:pStyle w:val="ListParagraph"/>
        <w:numPr>
          <w:ilvl w:val="0"/>
          <w:numId w:val="2"/>
        </w:numPr>
        <w:shd w:val="clear" w:color="auto" w:fill="FFFFFF"/>
        <w:spacing w:before="300" w:line="240" w:lineRule="auto"/>
        <w:rPr>
          <w:sz w:val="22"/>
          <w:szCs w:val="22"/>
        </w:rPr>
      </w:pPr>
      <w:r w:rsidRPr="002F77B3">
        <w:rPr>
          <w:sz w:val="22"/>
          <w:szCs w:val="22"/>
        </w:rPr>
        <w:t xml:space="preserve">Parents can become involved in the </w:t>
      </w:r>
      <w:proofErr w:type="spellStart"/>
      <w:r w:rsidRPr="002F77B3">
        <w:rPr>
          <w:sz w:val="22"/>
          <w:szCs w:val="22"/>
        </w:rPr>
        <w:t>schools</w:t>
      </w:r>
      <w:proofErr w:type="spellEnd"/>
      <w:r w:rsidRPr="002F77B3">
        <w:rPr>
          <w:sz w:val="22"/>
          <w:szCs w:val="22"/>
        </w:rPr>
        <w:t xml:space="preserve"> PTA to boost support, involvement and inclusion.</w:t>
      </w:r>
    </w:p>
    <w:p w:rsidR="00E41C67" w:rsidRPr="002F77B3" w:rsidRDefault="00E41C67" w:rsidP="004A575A">
      <w:pPr>
        <w:pStyle w:val="ListParagraph"/>
        <w:numPr>
          <w:ilvl w:val="0"/>
          <w:numId w:val="2"/>
        </w:numPr>
        <w:shd w:val="clear" w:color="auto" w:fill="FFFFFF"/>
        <w:spacing w:before="300" w:line="240" w:lineRule="auto"/>
        <w:rPr>
          <w:sz w:val="22"/>
          <w:szCs w:val="22"/>
        </w:rPr>
      </w:pPr>
      <w:r w:rsidRPr="002F77B3">
        <w:rPr>
          <w:sz w:val="22"/>
          <w:szCs w:val="22"/>
        </w:rPr>
        <w:t>Offering parental support to develop learning at home.</w:t>
      </w:r>
    </w:p>
    <w:p w:rsidR="00E41C67" w:rsidRPr="002F77B3" w:rsidRDefault="00E41C67" w:rsidP="004A575A">
      <w:pPr>
        <w:pStyle w:val="ListParagraph"/>
        <w:numPr>
          <w:ilvl w:val="0"/>
          <w:numId w:val="2"/>
        </w:numPr>
        <w:shd w:val="clear" w:color="auto" w:fill="FFFFFF"/>
        <w:spacing w:before="300" w:line="240" w:lineRule="auto"/>
        <w:rPr>
          <w:sz w:val="22"/>
          <w:szCs w:val="22"/>
        </w:rPr>
      </w:pPr>
      <w:r w:rsidRPr="002F77B3">
        <w:rPr>
          <w:sz w:val="22"/>
          <w:szCs w:val="22"/>
        </w:rPr>
        <w:t xml:space="preserve">Develop parent workshops </w:t>
      </w:r>
      <w:proofErr w:type="spellStart"/>
      <w:r w:rsidRPr="002F77B3">
        <w:rPr>
          <w:sz w:val="22"/>
          <w:szCs w:val="22"/>
        </w:rPr>
        <w:t>eg</w:t>
      </w:r>
      <w:proofErr w:type="spellEnd"/>
      <w:r w:rsidRPr="002F77B3">
        <w:rPr>
          <w:sz w:val="22"/>
          <w:szCs w:val="22"/>
        </w:rPr>
        <w:t>: for encouraging earlier reading skills.</w:t>
      </w:r>
    </w:p>
    <w:p w:rsidR="00E41C67" w:rsidRPr="002F77B3" w:rsidRDefault="00E41C67" w:rsidP="004A575A">
      <w:pPr>
        <w:pStyle w:val="ListParagraph"/>
        <w:numPr>
          <w:ilvl w:val="0"/>
          <w:numId w:val="2"/>
        </w:numPr>
        <w:shd w:val="clear" w:color="auto" w:fill="FFFFFF"/>
        <w:spacing w:before="300" w:line="240" w:lineRule="auto"/>
        <w:rPr>
          <w:sz w:val="22"/>
          <w:szCs w:val="22"/>
        </w:rPr>
      </w:pPr>
      <w:r w:rsidRPr="002F77B3">
        <w:rPr>
          <w:sz w:val="22"/>
          <w:szCs w:val="22"/>
        </w:rPr>
        <w:t xml:space="preserve">Use of school resources and schemes of work to further encourage </w:t>
      </w:r>
      <w:proofErr w:type="spellStart"/>
      <w:r w:rsidRPr="002F77B3">
        <w:rPr>
          <w:sz w:val="22"/>
          <w:szCs w:val="22"/>
        </w:rPr>
        <w:t>childrens</w:t>
      </w:r>
      <w:proofErr w:type="spellEnd"/>
      <w:r w:rsidRPr="002F77B3">
        <w:rPr>
          <w:sz w:val="22"/>
          <w:szCs w:val="22"/>
        </w:rPr>
        <w:t>’ learning.</w:t>
      </w:r>
    </w:p>
    <w:p w:rsidR="00E41C67" w:rsidRPr="002F77B3" w:rsidRDefault="00E41C67" w:rsidP="004A575A">
      <w:pPr>
        <w:pStyle w:val="ListParagraph"/>
        <w:numPr>
          <w:ilvl w:val="0"/>
          <w:numId w:val="2"/>
        </w:numPr>
        <w:shd w:val="clear" w:color="auto" w:fill="FFFFFF"/>
        <w:spacing w:before="300" w:line="240" w:lineRule="auto"/>
        <w:rPr>
          <w:sz w:val="22"/>
          <w:szCs w:val="22"/>
        </w:rPr>
      </w:pPr>
      <w:r w:rsidRPr="002F77B3">
        <w:rPr>
          <w:sz w:val="22"/>
          <w:szCs w:val="22"/>
        </w:rPr>
        <w:t>Access to a school library.</w:t>
      </w:r>
    </w:p>
    <w:p w:rsidR="00E41C67" w:rsidRPr="002F77B3" w:rsidRDefault="00E41C67" w:rsidP="004A575A">
      <w:pPr>
        <w:pStyle w:val="ListParagraph"/>
        <w:numPr>
          <w:ilvl w:val="0"/>
          <w:numId w:val="2"/>
        </w:numPr>
        <w:shd w:val="clear" w:color="auto" w:fill="FFFFFF"/>
        <w:spacing w:before="300" w:line="240" w:lineRule="auto"/>
        <w:rPr>
          <w:sz w:val="22"/>
          <w:szCs w:val="22"/>
        </w:rPr>
      </w:pPr>
      <w:r w:rsidRPr="002F77B3">
        <w:rPr>
          <w:sz w:val="22"/>
          <w:szCs w:val="22"/>
        </w:rPr>
        <w:t>Development of children’s fine motor skills, physical learning and development and early cognitive skills.</w:t>
      </w:r>
    </w:p>
    <w:p w:rsidR="00E41C67" w:rsidRPr="002F77B3" w:rsidRDefault="00E41C67" w:rsidP="004A575A">
      <w:pPr>
        <w:pStyle w:val="ListParagraph"/>
        <w:numPr>
          <w:ilvl w:val="0"/>
          <w:numId w:val="2"/>
        </w:numPr>
        <w:shd w:val="clear" w:color="auto" w:fill="FFFFFF"/>
        <w:spacing w:before="300" w:line="240" w:lineRule="auto"/>
        <w:rPr>
          <w:sz w:val="22"/>
          <w:szCs w:val="22"/>
        </w:rPr>
      </w:pPr>
      <w:r w:rsidRPr="002F77B3">
        <w:rPr>
          <w:sz w:val="22"/>
          <w:szCs w:val="22"/>
        </w:rPr>
        <w:t>School activities and fundraisers can be shared across the whole school encompassing the pre-school.</w:t>
      </w:r>
    </w:p>
    <w:p w:rsidR="002452AF" w:rsidRDefault="00E41C67" w:rsidP="002F77B3">
      <w:pPr>
        <w:pStyle w:val="ListParagraph"/>
        <w:numPr>
          <w:ilvl w:val="0"/>
          <w:numId w:val="2"/>
        </w:numPr>
        <w:shd w:val="clear" w:color="auto" w:fill="FFFFFF"/>
        <w:spacing w:before="300" w:line="240" w:lineRule="auto"/>
      </w:pPr>
      <w:r w:rsidRPr="002F77B3">
        <w:rPr>
          <w:sz w:val="22"/>
          <w:szCs w:val="22"/>
        </w:rPr>
        <w:t>Able to introduce an earlier introduction to Inspire Maths using the Singapore Maths that is embedded across the whole school.</w:t>
      </w:r>
      <w:r w:rsidR="002452AF">
        <w:br w:type="page"/>
      </w:r>
    </w:p>
    <w:p w:rsidR="002C19A1" w:rsidRPr="002C19A1" w:rsidRDefault="002452AF" w:rsidP="002C19A1">
      <w:pPr>
        <w:spacing w:after="0"/>
        <w:jc w:val="center"/>
        <w:rPr>
          <w:b/>
          <w:sz w:val="22"/>
          <w:szCs w:val="22"/>
        </w:rPr>
      </w:pPr>
      <w:r w:rsidRPr="002C19A1">
        <w:rPr>
          <w:b/>
          <w:sz w:val="22"/>
          <w:szCs w:val="22"/>
        </w:rPr>
        <w:lastRenderedPageBreak/>
        <w:t xml:space="preserve">Consultation Questionnaire for the proposal of a new Pre School provision at </w:t>
      </w:r>
    </w:p>
    <w:p w:rsidR="00640F32" w:rsidRPr="002C19A1" w:rsidRDefault="002C19A1" w:rsidP="002C19A1">
      <w:pPr>
        <w:spacing w:after="0"/>
        <w:jc w:val="center"/>
        <w:rPr>
          <w:b/>
          <w:sz w:val="22"/>
          <w:szCs w:val="22"/>
        </w:rPr>
      </w:pPr>
      <w:r w:rsidRPr="002C19A1">
        <w:rPr>
          <w:b/>
          <w:sz w:val="22"/>
          <w:szCs w:val="22"/>
        </w:rPr>
        <w:t>H</w:t>
      </w:r>
      <w:r w:rsidR="002452AF" w:rsidRPr="002C19A1">
        <w:rPr>
          <w:b/>
          <w:sz w:val="22"/>
          <w:szCs w:val="22"/>
        </w:rPr>
        <w:t>ughenden Primary School</w:t>
      </w:r>
    </w:p>
    <w:p w:rsidR="002C19A1" w:rsidRPr="002C19A1" w:rsidRDefault="002C19A1" w:rsidP="002C19A1">
      <w:pPr>
        <w:spacing w:after="0"/>
        <w:jc w:val="center"/>
        <w:rPr>
          <w:b/>
          <w:sz w:val="22"/>
          <w:szCs w:val="22"/>
        </w:rPr>
      </w:pPr>
    </w:p>
    <w:p w:rsidR="00640F32" w:rsidRPr="002C19A1" w:rsidRDefault="003D5594">
      <w:pPr>
        <w:rPr>
          <w:sz w:val="22"/>
          <w:szCs w:val="22"/>
        </w:rPr>
      </w:pPr>
      <w:r w:rsidRPr="002C19A1">
        <w:rPr>
          <w:sz w:val="22"/>
          <w:szCs w:val="22"/>
        </w:rPr>
        <w:t xml:space="preserve">Please read the supporting information provided </w:t>
      </w:r>
      <w:r w:rsidR="002452AF" w:rsidRPr="002C19A1">
        <w:rPr>
          <w:sz w:val="22"/>
          <w:szCs w:val="22"/>
        </w:rPr>
        <w:t xml:space="preserve">above </w:t>
      </w:r>
      <w:r w:rsidRPr="002C19A1">
        <w:rPr>
          <w:sz w:val="22"/>
          <w:szCs w:val="22"/>
        </w:rPr>
        <w:t>before completing the questionnaire. Please note</w:t>
      </w:r>
      <w:r w:rsidR="002452AF" w:rsidRPr="002C19A1">
        <w:rPr>
          <w:sz w:val="22"/>
          <w:szCs w:val="22"/>
        </w:rPr>
        <w:t xml:space="preserve"> your responses to the </w:t>
      </w:r>
      <w:r w:rsidRPr="002C19A1">
        <w:rPr>
          <w:sz w:val="22"/>
          <w:szCs w:val="22"/>
        </w:rPr>
        <w:t xml:space="preserve">survey including your comments may be released to the general public in full under the Freedom of Information Act 2000. </w:t>
      </w:r>
    </w:p>
    <w:p w:rsidR="002C19A1" w:rsidRPr="002C19A1" w:rsidRDefault="003D5594" w:rsidP="002C19A1">
      <w:pPr>
        <w:rPr>
          <w:b/>
          <w:sz w:val="22"/>
          <w:szCs w:val="22"/>
        </w:rPr>
      </w:pPr>
      <w:r w:rsidRPr="002C19A1">
        <w:rPr>
          <w:b/>
          <w:sz w:val="22"/>
          <w:szCs w:val="22"/>
        </w:rPr>
        <w:t>Q1</w:t>
      </w:r>
      <w:r w:rsidR="002452AF" w:rsidRPr="002C19A1">
        <w:rPr>
          <w:b/>
          <w:sz w:val="22"/>
          <w:szCs w:val="22"/>
        </w:rPr>
        <w:t>.</w:t>
      </w:r>
      <w:r w:rsidR="002452AF" w:rsidRPr="002C19A1">
        <w:rPr>
          <w:b/>
          <w:sz w:val="22"/>
          <w:szCs w:val="22"/>
        </w:rPr>
        <w:tab/>
      </w:r>
      <w:r w:rsidRPr="002C19A1">
        <w:rPr>
          <w:b/>
          <w:sz w:val="22"/>
          <w:szCs w:val="22"/>
        </w:rPr>
        <w:t xml:space="preserve"> In what role are you responding to this consultation? Please </w:t>
      </w:r>
      <w:r w:rsidR="002C19A1" w:rsidRPr="002C19A1">
        <w:rPr>
          <w:b/>
          <w:sz w:val="22"/>
          <w:szCs w:val="22"/>
        </w:rPr>
        <w:t>tick next to one of the options:</w:t>
      </w:r>
      <w:r w:rsidRPr="002C19A1">
        <w:rPr>
          <w:b/>
          <w:sz w:val="22"/>
          <w:szCs w:val="22"/>
        </w:rPr>
        <w:t xml:space="preserve"> </w:t>
      </w:r>
    </w:p>
    <w:p w:rsidR="00640F32" w:rsidRPr="002C19A1" w:rsidRDefault="003D5594" w:rsidP="002C19A1">
      <w:pPr>
        <w:spacing w:after="0"/>
        <w:rPr>
          <w:sz w:val="22"/>
          <w:szCs w:val="22"/>
        </w:rPr>
      </w:pPr>
      <w:r w:rsidRPr="002C19A1">
        <w:rPr>
          <w:sz w:val="22"/>
          <w:szCs w:val="22"/>
        </w:rPr>
        <w:t xml:space="preserve">Parent/carer of a child attending the </w:t>
      </w:r>
      <w:r w:rsidR="007034C6">
        <w:rPr>
          <w:sz w:val="22"/>
          <w:szCs w:val="22"/>
        </w:rPr>
        <w:t>pre-school</w:t>
      </w:r>
      <w:r w:rsidRPr="002C19A1">
        <w:rPr>
          <w:sz w:val="22"/>
          <w:szCs w:val="22"/>
        </w:rPr>
        <w:t xml:space="preserve"> </w:t>
      </w:r>
    </w:p>
    <w:p w:rsidR="00640F32" w:rsidRPr="002C19A1" w:rsidRDefault="003D5594" w:rsidP="002C19A1">
      <w:pPr>
        <w:spacing w:after="0"/>
        <w:rPr>
          <w:sz w:val="22"/>
          <w:szCs w:val="22"/>
        </w:rPr>
      </w:pPr>
      <w:r w:rsidRPr="002C19A1">
        <w:rPr>
          <w:sz w:val="22"/>
          <w:szCs w:val="22"/>
        </w:rPr>
        <w:t xml:space="preserve">Parent/carer who is considering sending their child to the </w:t>
      </w:r>
      <w:r w:rsidR="007034C6">
        <w:rPr>
          <w:sz w:val="22"/>
          <w:szCs w:val="22"/>
        </w:rPr>
        <w:t>pre-school</w:t>
      </w:r>
    </w:p>
    <w:p w:rsidR="00640F32" w:rsidRPr="002C19A1" w:rsidRDefault="003D5594" w:rsidP="002C19A1">
      <w:pPr>
        <w:spacing w:after="0"/>
        <w:rPr>
          <w:sz w:val="22"/>
          <w:szCs w:val="22"/>
        </w:rPr>
      </w:pPr>
      <w:r w:rsidRPr="002C19A1">
        <w:rPr>
          <w:sz w:val="22"/>
          <w:szCs w:val="22"/>
        </w:rPr>
        <w:t>Local resident</w:t>
      </w:r>
      <w:r w:rsidR="007034C6">
        <w:rPr>
          <w:sz w:val="22"/>
          <w:szCs w:val="22"/>
        </w:rPr>
        <w:t>/</w:t>
      </w:r>
      <w:r w:rsidRPr="002C19A1">
        <w:rPr>
          <w:sz w:val="22"/>
          <w:szCs w:val="22"/>
        </w:rPr>
        <w:t xml:space="preserve"> School/</w:t>
      </w:r>
      <w:r w:rsidR="007034C6">
        <w:rPr>
          <w:sz w:val="22"/>
          <w:szCs w:val="22"/>
        </w:rPr>
        <w:t>pre-school</w:t>
      </w:r>
      <w:r w:rsidRPr="002C19A1">
        <w:rPr>
          <w:sz w:val="22"/>
          <w:szCs w:val="22"/>
        </w:rPr>
        <w:t xml:space="preserve"> staff </w:t>
      </w:r>
    </w:p>
    <w:p w:rsidR="00640F32" w:rsidRPr="002C19A1" w:rsidRDefault="003D5594" w:rsidP="002C19A1">
      <w:pPr>
        <w:pBdr>
          <w:bottom w:val="single" w:sz="12" w:space="1" w:color="auto"/>
        </w:pBdr>
        <w:spacing w:after="0"/>
        <w:rPr>
          <w:sz w:val="22"/>
          <w:szCs w:val="22"/>
        </w:rPr>
      </w:pPr>
      <w:r w:rsidRPr="002C19A1">
        <w:rPr>
          <w:sz w:val="22"/>
          <w:szCs w:val="22"/>
        </w:rPr>
        <w:t xml:space="preserve">Other (please specify below) </w:t>
      </w:r>
    </w:p>
    <w:p w:rsidR="002C19A1" w:rsidRPr="002C19A1" w:rsidRDefault="002C19A1" w:rsidP="002C19A1">
      <w:pPr>
        <w:pBdr>
          <w:bottom w:val="single" w:sz="12" w:space="1" w:color="auto"/>
        </w:pBdr>
        <w:spacing w:after="0"/>
        <w:rPr>
          <w:sz w:val="22"/>
          <w:szCs w:val="22"/>
        </w:rPr>
      </w:pPr>
    </w:p>
    <w:p w:rsidR="002C19A1" w:rsidRPr="002C19A1" w:rsidRDefault="002C19A1" w:rsidP="002C19A1">
      <w:pPr>
        <w:spacing w:after="0"/>
        <w:rPr>
          <w:sz w:val="22"/>
          <w:szCs w:val="22"/>
        </w:rPr>
      </w:pPr>
    </w:p>
    <w:p w:rsidR="002C19A1" w:rsidRPr="002C19A1" w:rsidRDefault="003D5594" w:rsidP="002C19A1">
      <w:pPr>
        <w:rPr>
          <w:b/>
          <w:sz w:val="22"/>
          <w:szCs w:val="22"/>
        </w:rPr>
      </w:pPr>
      <w:r w:rsidRPr="002C19A1">
        <w:rPr>
          <w:b/>
          <w:sz w:val="22"/>
          <w:szCs w:val="22"/>
        </w:rPr>
        <w:t>Q2</w:t>
      </w:r>
      <w:r w:rsidR="002C19A1" w:rsidRPr="002C19A1">
        <w:rPr>
          <w:b/>
          <w:sz w:val="22"/>
          <w:szCs w:val="22"/>
        </w:rPr>
        <w:t>.</w:t>
      </w:r>
      <w:r w:rsidR="002C19A1" w:rsidRPr="002C19A1">
        <w:rPr>
          <w:b/>
          <w:sz w:val="22"/>
          <w:szCs w:val="22"/>
        </w:rPr>
        <w:tab/>
      </w:r>
      <w:r w:rsidRPr="002C19A1">
        <w:rPr>
          <w:b/>
          <w:sz w:val="22"/>
          <w:szCs w:val="22"/>
        </w:rPr>
        <w:t xml:space="preserve"> The proposal is to </w:t>
      </w:r>
      <w:r w:rsidR="00640F32" w:rsidRPr="002C19A1">
        <w:rPr>
          <w:b/>
          <w:sz w:val="22"/>
          <w:szCs w:val="22"/>
        </w:rPr>
        <w:t xml:space="preserve">open a new </w:t>
      </w:r>
      <w:r w:rsidRPr="002C19A1">
        <w:rPr>
          <w:b/>
          <w:sz w:val="22"/>
          <w:szCs w:val="22"/>
        </w:rPr>
        <w:t>pre</w:t>
      </w:r>
      <w:r w:rsidR="007034C6">
        <w:rPr>
          <w:b/>
          <w:sz w:val="22"/>
          <w:szCs w:val="22"/>
        </w:rPr>
        <w:t>-</w:t>
      </w:r>
      <w:r w:rsidRPr="002C19A1">
        <w:rPr>
          <w:b/>
          <w:sz w:val="22"/>
          <w:szCs w:val="22"/>
        </w:rPr>
        <w:t>school registered with Ofsted</w:t>
      </w:r>
      <w:r w:rsidR="007034C6">
        <w:rPr>
          <w:b/>
          <w:sz w:val="22"/>
          <w:szCs w:val="22"/>
        </w:rPr>
        <w:t xml:space="preserve"> under Governor Powers, Section 27 of the Education Act</w:t>
      </w:r>
      <w:r w:rsidRPr="002C19A1">
        <w:rPr>
          <w:b/>
          <w:sz w:val="22"/>
          <w:szCs w:val="22"/>
        </w:rPr>
        <w:t xml:space="preserve">. To what extent do you agree or disagree with this proposal? </w:t>
      </w:r>
      <w:r w:rsidR="002C19A1" w:rsidRPr="002C19A1">
        <w:rPr>
          <w:b/>
          <w:sz w:val="22"/>
          <w:szCs w:val="22"/>
        </w:rPr>
        <w:t xml:space="preserve">Please tick next to one of the options: </w:t>
      </w:r>
    </w:p>
    <w:p w:rsidR="00640F32" w:rsidRPr="002C19A1" w:rsidRDefault="003D5594" w:rsidP="002C19A1">
      <w:pPr>
        <w:spacing w:after="0"/>
        <w:rPr>
          <w:sz w:val="22"/>
          <w:szCs w:val="22"/>
        </w:rPr>
      </w:pPr>
      <w:r w:rsidRPr="002C19A1">
        <w:rPr>
          <w:sz w:val="22"/>
          <w:szCs w:val="22"/>
        </w:rPr>
        <w:t xml:space="preserve">Strongly agree </w:t>
      </w:r>
    </w:p>
    <w:p w:rsidR="00640F32" w:rsidRPr="002C19A1" w:rsidRDefault="003D5594" w:rsidP="002C19A1">
      <w:pPr>
        <w:spacing w:after="0"/>
        <w:rPr>
          <w:sz w:val="22"/>
          <w:szCs w:val="22"/>
        </w:rPr>
      </w:pPr>
      <w:r w:rsidRPr="002C19A1">
        <w:rPr>
          <w:sz w:val="22"/>
          <w:szCs w:val="22"/>
        </w:rPr>
        <w:t xml:space="preserve">Tend to agree </w:t>
      </w:r>
    </w:p>
    <w:p w:rsidR="00640F32" w:rsidRPr="002C19A1" w:rsidRDefault="003D5594" w:rsidP="002C19A1">
      <w:pPr>
        <w:spacing w:after="0"/>
        <w:rPr>
          <w:sz w:val="22"/>
          <w:szCs w:val="22"/>
        </w:rPr>
      </w:pPr>
      <w:r w:rsidRPr="002C19A1">
        <w:rPr>
          <w:sz w:val="22"/>
          <w:szCs w:val="22"/>
        </w:rPr>
        <w:t xml:space="preserve">Neither </w:t>
      </w:r>
      <w:proofErr w:type="gramStart"/>
      <w:r w:rsidRPr="002C19A1">
        <w:rPr>
          <w:sz w:val="22"/>
          <w:szCs w:val="22"/>
        </w:rPr>
        <w:t>agree</w:t>
      </w:r>
      <w:proofErr w:type="gramEnd"/>
      <w:r w:rsidRPr="002C19A1">
        <w:rPr>
          <w:sz w:val="22"/>
          <w:szCs w:val="22"/>
        </w:rPr>
        <w:t xml:space="preserve"> nor disagree </w:t>
      </w:r>
    </w:p>
    <w:p w:rsidR="00640F32" w:rsidRPr="002C19A1" w:rsidRDefault="003D5594" w:rsidP="002C19A1">
      <w:pPr>
        <w:spacing w:after="0"/>
        <w:rPr>
          <w:sz w:val="22"/>
          <w:szCs w:val="22"/>
        </w:rPr>
      </w:pPr>
      <w:r w:rsidRPr="002C19A1">
        <w:rPr>
          <w:sz w:val="22"/>
          <w:szCs w:val="22"/>
        </w:rPr>
        <w:t xml:space="preserve">Tend to disagree </w:t>
      </w:r>
    </w:p>
    <w:p w:rsidR="00640F32" w:rsidRPr="002C19A1" w:rsidRDefault="003D5594" w:rsidP="002C19A1">
      <w:pPr>
        <w:spacing w:after="0"/>
        <w:rPr>
          <w:sz w:val="22"/>
          <w:szCs w:val="22"/>
        </w:rPr>
      </w:pPr>
      <w:r w:rsidRPr="002C19A1">
        <w:rPr>
          <w:sz w:val="22"/>
          <w:szCs w:val="22"/>
        </w:rPr>
        <w:t xml:space="preserve">Strongly disagree </w:t>
      </w:r>
    </w:p>
    <w:p w:rsidR="00640F32" w:rsidRPr="002C19A1" w:rsidRDefault="003D5594" w:rsidP="002C19A1">
      <w:pPr>
        <w:spacing w:after="0"/>
        <w:rPr>
          <w:sz w:val="22"/>
          <w:szCs w:val="22"/>
        </w:rPr>
      </w:pPr>
      <w:r w:rsidRPr="002C19A1">
        <w:rPr>
          <w:sz w:val="22"/>
          <w:szCs w:val="22"/>
        </w:rPr>
        <w:t xml:space="preserve">Don't know </w:t>
      </w:r>
    </w:p>
    <w:p w:rsidR="002C19A1" w:rsidRPr="002C19A1" w:rsidRDefault="003D5594" w:rsidP="002C19A1">
      <w:pPr>
        <w:spacing w:after="0"/>
        <w:rPr>
          <w:sz w:val="22"/>
          <w:szCs w:val="22"/>
        </w:rPr>
      </w:pPr>
      <w:r w:rsidRPr="002C19A1">
        <w:rPr>
          <w:sz w:val="22"/>
          <w:szCs w:val="22"/>
        </w:rPr>
        <w:t xml:space="preserve">Why do you say this? </w:t>
      </w:r>
      <w:r w:rsidR="002C19A1" w:rsidRPr="002C19A1">
        <w:rPr>
          <w:sz w:val="22"/>
          <w:szCs w:val="22"/>
        </w:rPr>
        <w:t>____________________________________________________________________________</w:t>
      </w:r>
      <w:r w:rsidR="002F77B3">
        <w:rPr>
          <w:sz w:val="22"/>
          <w:szCs w:val="22"/>
        </w:rPr>
        <w:t>____________________________________________________________________________________________</w:t>
      </w:r>
      <w:r w:rsidR="002C19A1" w:rsidRPr="002C19A1">
        <w:rPr>
          <w:sz w:val="22"/>
          <w:szCs w:val="22"/>
        </w:rPr>
        <w:t>__</w:t>
      </w:r>
    </w:p>
    <w:p w:rsidR="002C19A1" w:rsidRPr="002C19A1" w:rsidRDefault="002C19A1" w:rsidP="002C19A1">
      <w:pPr>
        <w:spacing w:after="0"/>
        <w:rPr>
          <w:sz w:val="22"/>
          <w:szCs w:val="22"/>
        </w:rPr>
      </w:pPr>
    </w:p>
    <w:p w:rsidR="002C19A1" w:rsidRPr="002C19A1" w:rsidRDefault="003D5594" w:rsidP="002C19A1">
      <w:pPr>
        <w:rPr>
          <w:b/>
          <w:sz w:val="22"/>
          <w:szCs w:val="22"/>
        </w:rPr>
      </w:pPr>
      <w:r w:rsidRPr="002C19A1">
        <w:rPr>
          <w:b/>
          <w:sz w:val="22"/>
          <w:szCs w:val="22"/>
        </w:rPr>
        <w:t>Q3</w:t>
      </w:r>
      <w:r w:rsidR="002C19A1" w:rsidRPr="002C19A1">
        <w:rPr>
          <w:b/>
          <w:sz w:val="22"/>
          <w:szCs w:val="22"/>
        </w:rPr>
        <w:t>.</w:t>
      </w:r>
      <w:r w:rsidR="002C19A1" w:rsidRPr="002C19A1">
        <w:rPr>
          <w:b/>
          <w:sz w:val="22"/>
          <w:szCs w:val="22"/>
        </w:rPr>
        <w:tab/>
      </w:r>
      <w:r w:rsidRPr="002C19A1">
        <w:rPr>
          <w:b/>
          <w:sz w:val="22"/>
          <w:szCs w:val="22"/>
        </w:rPr>
        <w:t xml:space="preserve"> How much, if at all, would the proposals affect your ability to access </w:t>
      </w:r>
      <w:r w:rsidR="007034C6">
        <w:rPr>
          <w:b/>
          <w:sz w:val="22"/>
          <w:szCs w:val="22"/>
        </w:rPr>
        <w:t>pre-school</w:t>
      </w:r>
      <w:r w:rsidRPr="002C19A1">
        <w:rPr>
          <w:b/>
          <w:sz w:val="22"/>
          <w:szCs w:val="22"/>
        </w:rPr>
        <w:t xml:space="preserve"> provision for your child/children? </w:t>
      </w:r>
      <w:r w:rsidR="002C19A1" w:rsidRPr="002C19A1">
        <w:rPr>
          <w:b/>
          <w:sz w:val="22"/>
          <w:szCs w:val="22"/>
        </w:rPr>
        <w:t xml:space="preserve">Please tick next to one of the options: </w:t>
      </w:r>
    </w:p>
    <w:p w:rsidR="002C19A1" w:rsidRPr="002C19A1" w:rsidRDefault="003D5594" w:rsidP="002C19A1">
      <w:pPr>
        <w:rPr>
          <w:b/>
          <w:sz w:val="22"/>
          <w:szCs w:val="22"/>
        </w:rPr>
      </w:pPr>
      <w:r w:rsidRPr="002C19A1">
        <w:rPr>
          <w:b/>
          <w:sz w:val="22"/>
          <w:szCs w:val="22"/>
        </w:rPr>
        <w:t>T</w:t>
      </w:r>
      <w:r w:rsidR="002C19A1" w:rsidRPr="002C19A1">
        <w:rPr>
          <w:b/>
          <w:sz w:val="22"/>
          <w:szCs w:val="22"/>
        </w:rPr>
        <w:t>he proposals would:</w:t>
      </w:r>
    </w:p>
    <w:p w:rsidR="002C19A1" w:rsidRPr="002C19A1" w:rsidRDefault="002C19A1" w:rsidP="002C19A1">
      <w:pPr>
        <w:spacing w:after="0"/>
        <w:rPr>
          <w:sz w:val="22"/>
          <w:szCs w:val="22"/>
        </w:rPr>
      </w:pPr>
      <w:proofErr w:type="gramStart"/>
      <w:r w:rsidRPr="002C19A1">
        <w:rPr>
          <w:sz w:val="22"/>
          <w:szCs w:val="22"/>
        </w:rPr>
        <w:t>make</w:t>
      </w:r>
      <w:proofErr w:type="gramEnd"/>
      <w:r w:rsidRPr="002C19A1">
        <w:rPr>
          <w:sz w:val="22"/>
          <w:szCs w:val="22"/>
        </w:rPr>
        <w:t xml:space="preserve"> it much easier </w:t>
      </w:r>
    </w:p>
    <w:p w:rsidR="002C19A1" w:rsidRPr="002C19A1" w:rsidRDefault="002C19A1" w:rsidP="002C19A1">
      <w:pPr>
        <w:spacing w:after="0"/>
        <w:rPr>
          <w:sz w:val="22"/>
          <w:szCs w:val="22"/>
        </w:rPr>
      </w:pPr>
      <w:proofErr w:type="gramStart"/>
      <w:r w:rsidRPr="002C19A1">
        <w:rPr>
          <w:sz w:val="22"/>
          <w:szCs w:val="22"/>
        </w:rPr>
        <w:t>make</w:t>
      </w:r>
      <w:proofErr w:type="gramEnd"/>
      <w:r w:rsidRPr="002C19A1">
        <w:rPr>
          <w:sz w:val="22"/>
          <w:szCs w:val="22"/>
        </w:rPr>
        <w:t xml:space="preserve"> it a little easier </w:t>
      </w:r>
    </w:p>
    <w:p w:rsidR="002C19A1" w:rsidRPr="002C19A1" w:rsidRDefault="003D5594" w:rsidP="002C19A1">
      <w:pPr>
        <w:spacing w:after="0"/>
        <w:rPr>
          <w:sz w:val="22"/>
          <w:szCs w:val="22"/>
        </w:rPr>
      </w:pPr>
      <w:proofErr w:type="gramStart"/>
      <w:r w:rsidRPr="002C19A1">
        <w:rPr>
          <w:sz w:val="22"/>
          <w:szCs w:val="22"/>
        </w:rPr>
        <w:t>mak</w:t>
      </w:r>
      <w:r w:rsidR="002C19A1" w:rsidRPr="002C19A1">
        <w:rPr>
          <w:sz w:val="22"/>
          <w:szCs w:val="22"/>
        </w:rPr>
        <w:t>e</w:t>
      </w:r>
      <w:proofErr w:type="gramEnd"/>
      <w:r w:rsidR="002C19A1" w:rsidRPr="002C19A1">
        <w:rPr>
          <w:sz w:val="22"/>
          <w:szCs w:val="22"/>
        </w:rPr>
        <w:t xml:space="preserve"> little difference overall </w:t>
      </w:r>
    </w:p>
    <w:p w:rsidR="002C19A1" w:rsidRPr="002C19A1" w:rsidRDefault="003D5594" w:rsidP="002C19A1">
      <w:pPr>
        <w:spacing w:after="0"/>
        <w:rPr>
          <w:sz w:val="22"/>
          <w:szCs w:val="22"/>
        </w:rPr>
      </w:pPr>
      <w:proofErr w:type="gramStart"/>
      <w:r w:rsidRPr="002C19A1">
        <w:rPr>
          <w:sz w:val="22"/>
          <w:szCs w:val="22"/>
        </w:rPr>
        <w:t>make</w:t>
      </w:r>
      <w:proofErr w:type="gramEnd"/>
      <w:r w:rsidR="002C19A1" w:rsidRPr="002C19A1">
        <w:rPr>
          <w:sz w:val="22"/>
          <w:szCs w:val="22"/>
        </w:rPr>
        <w:t xml:space="preserve"> it a little more difficult </w:t>
      </w:r>
    </w:p>
    <w:p w:rsidR="00640F32" w:rsidRPr="002C19A1" w:rsidRDefault="003D5594" w:rsidP="002C19A1">
      <w:pPr>
        <w:spacing w:after="0"/>
        <w:rPr>
          <w:sz w:val="22"/>
          <w:szCs w:val="22"/>
        </w:rPr>
      </w:pPr>
      <w:proofErr w:type="gramStart"/>
      <w:r w:rsidRPr="002C19A1">
        <w:rPr>
          <w:sz w:val="22"/>
          <w:szCs w:val="22"/>
        </w:rPr>
        <w:t>make</w:t>
      </w:r>
      <w:proofErr w:type="gramEnd"/>
      <w:r w:rsidRPr="002C19A1">
        <w:rPr>
          <w:sz w:val="22"/>
          <w:szCs w:val="22"/>
        </w:rPr>
        <w:t xml:space="preserve"> it much more difficult </w:t>
      </w:r>
    </w:p>
    <w:p w:rsidR="00640F32" w:rsidRPr="002C19A1" w:rsidRDefault="003D5594" w:rsidP="002C19A1">
      <w:pPr>
        <w:spacing w:after="0"/>
        <w:rPr>
          <w:sz w:val="22"/>
          <w:szCs w:val="22"/>
        </w:rPr>
      </w:pPr>
      <w:r w:rsidRPr="002C19A1">
        <w:rPr>
          <w:sz w:val="22"/>
          <w:szCs w:val="22"/>
        </w:rPr>
        <w:t xml:space="preserve">Don't know </w:t>
      </w:r>
    </w:p>
    <w:p w:rsidR="00640F32" w:rsidRPr="002C19A1" w:rsidRDefault="003D5594" w:rsidP="002C19A1">
      <w:pPr>
        <w:spacing w:after="0"/>
        <w:rPr>
          <w:sz w:val="22"/>
          <w:szCs w:val="22"/>
        </w:rPr>
      </w:pPr>
      <w:r w:rsidRPr="002C19A1">
        <w:rPr>
          <w:sz w:val="22"/>
          <w:szCs w:val="22"/>
        </w:rPr>
        <w:t xml:space="preserve">Why do you say this? </w:t>
      </w:r>
      <w:r w:rsidR="002C19A1" w:rsidRPr="002C19A1">
        <w:rPr>
          <w:sz w:val="22"/>
          <w:szCs w:val="22"/>
        </w:rPr>
        <w:t>_____________________________________________________________________________</w:t>
      </w:r>
      <w:r w:rsidR="002F77B3">
        <w:rPr>
          <w:sz w:val="22"/>
          <w:szCs w:val="22"/>
        </w:rPr>
        <w:t>____________________________________________________________________________________________</w:t>
      </w:r>
      <w:r w:rsidR="002C19A1" w:rsidRPr="002C19A1">
        <w:rPr>
          <w:sz w:val="22"/>
          <w:szCs w:val="22"/>
        </w:rPr>
        <w:t>_</w:t>
      </w:r>
    </w:p>
    <w:p w:rsidR="002C19A1" w:rsidRDefault="002C19A1">
      <w:pPr>
        <w:rPr>
          <w:sz w:val="22"/>
          <w:szCs w:val="22"/>
        </w:rPr>
      </w:pPr>
    </w:p>
    <w:p w:rsidR="00640F32" w:rsidRPr="002C19A1" w:rsidRDefault="003D5594">
      <w:pPr>
        <w:rPr>
          <w:sz w:val="22"/>
          <w:szCs w:val="22"/>
        </w:rPr>
      </w:pPr>
      <w:r w:rsidRPr="002C19A1">
        <w:rPr>
          <w:sz w:val="22"/>
          <w:szCs w:val="22"/>
        </w:rPr>
        <w:t xml:space="preserve">Q4 Do you have any other comments? </w:t>
      </w:r>
    </w:p>
    <w:p w:rsidR="002C19A1" w:rsidRDefault="002C19A1">
      <w:pPr>
        <w:rPr>
          <w:sz w:val="22"/>
          <w:szCs w:val="22"/>
        </w:rPr>
      </w:pPr>
    </w:p>
    <w:p w:rsidR="00640F32" w:rsidRPr="002C19A1" w:rsidRDefault="002452AF">
      <w:pPr>
        <w:rPr>
          <w:sz w:val="22"/>
          <w:szCs w:val="22"/>
        </w:rPr>
      </w:pPr>
      <w:r w:rsidRPr="002C19A1">
        <w:rPr>
          <w:sz w:val="22"/>
          <w:szCs w:val="22"/>
        </w:rPr>
        <w:t>Thank you for your assistance. Your views are important to us.</w:t>
      </w:r>
    </w:p>
    <w:sectPr w:rsidR="00640F32" w:rsidRPr="002C19A1" w:rsidSect="00E41C67">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0BC" w:rsidRDefault="001C40BC" w:rsidP="003D5594">
      <w:pPr>
        <w:spacing w:after="0" w:line="240" w:lineRule="auto"/>
      </w:pPr>
      <w:r>
        <w:separator/>
      </w:r>
    </w:p>
  </w:endnote>
  <w:endnote w:type="continuationSeparator" w:id="0">
    <w:p w:rsidR="001C40BC" w:rsidRDefault="001C40BC" w:rsidP="003D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0BC" w:rsidRDefault="001C40BC" w:rsidP="003D5594">
      <w:pPr>
        <w:spacing w:after="0" w:line="240" w:lineRule="auto"/>
      </w:pPr>
      <w:r>
        <w:separator/>
      </w:r>
    </w:p>
  </w:footnote>
  <w:footnote w:type="continuationSeparator" w:id="0">
    <w:p w:rsidR="001C40BC" w:rsidRDefault="001C40BC" w:rsidP="003D5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594" w:rsidRDefault="003D5594">
    <w:pPr>
      <w:pStyle w:val="Header"/>
    </w:pPr>
    <w:r>
      <w:rPr>
        <w:noProof/>
        <w:lang w:eastAsia="en-GB"/>
      </w:rPr>
      <w:drawing>
        <wp:inline distT="0" distB="0" distL="0" distR="0" wp14:anchorId="706EE1F1" wp14:editId="68DED3F8">
          <wp:extent cx="983185" cy="971550"/>
          <wp:effectExtent l="0" t="0" r="7620" b="0"/>
          <wp:docPr id="2" name="Picture 2" descr="H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3185"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A38"/>
    <w:multiLevelType w:val="hybridMultilevel"/>
    <w:tmpl w:val="591C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257CFB"/>
    <w:multiLevelType w:val="hybridMultilevel"/>
    <w:tmpl w:val="264E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594"/>
    <w:rsid w:val="001C40BC"/>
    <w:rsid w:val="002452AF"/>
    <w:rsid w:val="002C19A1"/>
    <w:rsid w:val="002D7DFE"/>
    <w:rsid w:val="002F77B3"/>
    <w:rsid w:val="003D5594"/>
    <w:rsid w:val="004A575A"/>
    <w:rsid w:val="004B5511"/>
    <w:rsid w:val="005E494A"/>
    <w:rsid w:val="00640F32"/>
    <w:rsid w:val="007034C6"/>
    <w:rsid w:val="0082072B"/>
    <w:rsid w:val="0083368E"/>
    <w:rsid w:val="00A60E83"/>
    <w:rsid w:val="00C53DA2"/>
    <w:rsid w:val="00D26F9D"/>
    <w:rsid w:val="00E41C67"/>
    <w:rsid w:val="00F22C89"/>
    <w:rsid w:val="00F47B59"/>
    <w:rsid w:val="00FE7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594"/>
  </w:style>
  <w:style w:type="paragraph" w:styleId="Footer">
    <w:name w:val="footer"/>
    <w:basedOn w:val="Normal"/>
    <w:link w:val="FooterChar"/>
    <w:uiPriority w:val="99"/>
    <w:unhideWhenUsed/>
    <w:rsid w:val="003D5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594"/>
  </w:style>
  <w:style w:type="paragraph" w:styleId="BalloonText">
    <w:name w:val="Balloon Text"/>
    <w:basedOn w:val="Normal"/>
    <w:link w:val="BalloonTextChar"/>
    <w:uiPriority w:val="99"/>
    <w:semiHidden/>
    <w:unhideWhenUsed/>
    <w:rsid w:val="003D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94"/>
    <w:rPr>
      <w:rFonts w:ascii="Tahoma" w:hAnsi="Tahoma" w:cs="Tahoma"/>
      <w:sz w:val="16"/>
      <w:szCs w:val="16"/>
    </w:rPr>
  </w:style>
  <w:style w:type="character" w:styleId="Hyperlink">
    <w:name w:val="Hyperlink"/>
    <w:basedOn w:val="DefaultParagraphFont"/>
    <w:uiPriority w:val="99"/>
    <w:unhideWhenUsed/>
    <w:rsid w:val="003D5594"/>
    <w:rPr>
      <w:color w:val="0000FF" w:themeColor="hyperlink"/>
      <w:u w:val="single"/>
    </w:rPr>
  </w:style>
  <w:style w:type="paragraph" w:customStyle="1" w:styleId="BBCText">
    <w:name w:val="BBCText"/>
    <w:rsid w:val="00E41C67"/>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E41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594"/>
  </w:style>
  <w:style w:type="paragraph" w:styleId="Footer">
    <w:name w:val="footer"/>
    <w:basedOn w:val="Normal"/>
    <w:link w:val="FooterChar"/>
    <w:uiPriority w:val="99"/>
    <w:unhideWhenUsed/>
    <w:rsid w:val="003D5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594"/>
  </w:style>
  <w:style w:type="paragraph" w:styleId="BalloonText">
    <w:name w:val="Balloon Text"/>
    <w:basedOn w:val="Normal"/>
    <w:link w:val="BalloonTextChar"/>
    <w:uiPriority w:val="99"/>
    <w:semiHidden/>
    <w:unhideWhenUsed/>
    <w:rsid w:val="003D5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594"/>
    <w:rPr>
      <w:rFonts w:ascii="Tahoma" w:hAnsi="Tahoma" w:cs="Tahoma"/>
      <w:sz w:val="16"/>
      <w:szCs w:val="16"/>
    </w:rPr>
  </w:style>
  <w:style w:type="character" w:styleId="Hyperlink">
    <w:name w:val="Hyperlink"/>
    <w:basedOn w:val="DefaultParagraphFont"/>
    <w:uiPriority w:val="99"/>
    <w:unhideWhenUsed/>
    <w:rsid w:val="003D5594"/>
    <w:rPr>
      <w:color w:val="0000FF" w:themeColor="hyperlink"/>
      <w:u w:val="single"/>
    </w:rPr>
  </w:style>
  <w:style w:type="paragraph" w:customStyle="1" w:styleId="BBCText">
    <w:name w:val="BBCText"/>
    <w:rsid w:val="00E41C67"/>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E41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ghendenprimary.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ughende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Brinkworth</dc:creator>
  <cp:lastModifiedBy>Jenny Brinkworth</cp:lastModifiedBy>
  <cp:revision>2</cp:revision>
  <dcterms:created xsi:type="dcterms:W3CDTF">2018-03-15T22:02:00Z</dcterms:created>
  <dcterms:modified xsi:type="dcterms:W3CDTF">2018-03-15T22:02:00Z</dcterms:modified>
</cp:coreProperties>
</file>